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1E" w:rsidRDefault="0024161F">
      <w:pPr>
        <w:pStyle w:val="SectionHeading"/>
      </w:pPr>
      <w:r>
        <w:t>Objective</w:t>
      </w:r>
    </w:p>
    <w:p w:rsidR="00120B1E" w:rsidRDefault="0024161F" w:rsidP="0024161F">
      <w:r w:rsidRPr="0024161F">
        <w:t>Photographers use their technical expertise, creativity, and composition skills to produce and preserve images that visually tell a story or record an event</w:t>
      </w:r>
    </w:p>
    <w:p w:rsidR="00120B1E" w:rsidRDefault="0024161F">
      <w:pPr>
        <w:pStyle w:val="SectionHeading"/>
      </w:pPr>
      <w:r>
        <w:t>Duties</w:t>
      </w:r>
    </w:p>
    <w:p w:rsidR="0024161F" w:rsidRDefault="0024161F" w:rsidP="0024161F">
      <w:pPr>
        <w:pStyle w:val="ResumeDate"/>
      </w:pPr>
      <w:r>
        <w:t>Photographers typically do the following:</w:t>
      </w:r>
    </w:p>
    <w:p w:rsidR="0024161F" w:rsidRDefault="0024161F" w:rsidP="0024161F">
      <w:pPr>
        <w:pStyle w:val="ResumeDate"/>
      </w:pPr>
      <w:r>
        <w:t>•Market and advertise services to attract clients</w:t>
      </w:r>
    </w:p>
    <w:p w:rsidR="0024161F" w:rsidRDefault="0024161F" w:rsidP="0024161F">
      <w:pPr>
        <w:pStyle w:val="ResumeDate"/>
      </w:pPr>
      <w:r>
        <w:t>•Analyze and decide how to compose a subject</w:t>
      </w:r>
    </w:p>
    <w:p w:rsidR="0024161F" w:rsidRDefault="0024161F" w:rsidP="0024161F">
      <w:pPr>
        <w:pStyle w:val="ResumeDate"/>
      </w:pPr>
      <w:r>
        <w:t>•Use various photographic techniques and equipment</w:t>
      </w:r>
    </w:p>
    <w:p w:rsidR="0024161F" w:rsidRDefault="0024161F" w:rsidP="0024161F">
      <w:pPr>
        <w:pStyle w:val="ResumeDate"/>
      </w:pPr>
      <w:r>
        <w:t>•Capture subjects in commercial-quality photographs</w:t>
      </w:r>
    </w:p>
    <w:p w:rsidR="0024161F" w:rsidRDefault="0024161F" w:rsidP="0024161F">
      <w:pPr>
        <w:pStyle w:val="ResumeDate"/>
      </w:pPr>
      <w:r>
        <w:t>•Enhance the subject’s appearance with natural or artificial light</w:t>
      </w:r>
    </w:p>
    <w:p w:rsidR="0024161F" w:rsidRDefault="0024161F" w:rsidP="0024161F">
      <w:pPr>
        <w:pStyle w:val="ResumeDate"/>
      </w:pPr>
      <w:r>
        <w:t>•Use photo enhancing software</w:t>
      </w:r>
    </w:p>
    <w:p w:rsidR="00120B1E" w:rsidRDefault="0024161F" w:rsidP="0024161F">
      <w:pPr>
        <w:pStyle w:val="ResumeDate"/>
      </w:pPr>
      <w:r>
        <w:t>•Maintain a digital portfolio, often on a website, to demonstrate work</w:t>
      </w:r>
    </w:p>
    <w:p w:rsidR="0024161F" w:rsidRDefault="0024161F" w:rsidP="0024161F">
      <w:pPr>
        <w:pStyle w:val="ResumeDate"/>
      </w:pPr>
    </w:p>
    <w:p w:rsidR="00120B1E" w:rsidRDefault="0024161F">
      <w:pPr>
        <w:pStyle w:val="SectionHeading"/>
      </w:pPr>
      <w:r>
        <w:t>E</w:t>
      </w:r>
      <w:r>
        <w:t>ducation</w:t>
      </w:r>
    </w:p>
    <w:p w:rsidR="0024161F" w:rsidRDefault="0024161F" w:rsidP="0024161F">
      <w:pPr>
        <w:pStyle w:val="ResumeDate"/>
      </w:pPr>
      <w:r>
        <w:rPr>
          <w:noProof/>
        </w:rPr>
        <mc:AlternateContent>
          <mc:Choice Requires="wps">
            <w:drawing>
              <wp:anchor distT="0" distB="0" distL="114300" distR="114300" simplePos="0" relativeHeight="251659264" behindDoc="0" locked="0" layoutInCell="1" allowOverlap="1" wp14:anchorId="6CB08EB0" wp14:editId="4C5EF7DD">
                <wp:simplePos x="0" y="0"/>
                <wp:positionH relativeFrom="leftMargin">
                  <wp:posOffset>-3550557</wp:posOffset>
                </wp:positionH>
                <wp:positionV relativeFrom="paragraph">
                  <wp:posOffset>547238</wp:posOffset>
                </wp:positionV>
                <wp:extent cx="9855720" cy="2447290"/>
                <wp:effectExtent l="8255" t="0" r="1905" b="0"/>
                <wp:wrapNone/>
                <wp:docPr id="1" name="Text Box 1"/>
                <wp:cNvGraphicFramePr/>
                <a:graphic xmlns:a="http://schemas.openxmlformats.org/drawingml/2006/main">
                  <a:graphicData uri="http://schemas.microsoft.com/office/word/2010/wordprocessingShape">
                    <wps:wsp>
                      <wps:cNvSpPr txBox="1"/>
                      <wps:spPr>
                        <a:xfrm rot="16200000">
                          <a:off x="0" y="0"/>
                          <a:ext cx="9855720" cy="2447290"/>
                        </a:xfrm>
                        <a:prstGeom prst="rect">
                          <a:avLst/>
                        </a:prstGeom>
                        <a:noFill/>
                        <a:ln>
                          <a:noFill/>
                        </a:ln>
                      </wps:spPr>
                      <wps:txbx>
                        <w:txbxContent>
                          <w:p w:rsidR="0024161F" w:rsidRPr="0024161F" w:rsidRDefault="0024161F" w:rsidP="0024161F">
                            <w:pPr>
                              <w:pStyle w:val="SectionHeading"/>
                              <w:jc w:val="center"/>
                              <w:rPr>
                                <w:b/>
                                <w:caps w:val="0"/>
                                <w:color w:val="5F5F5F" w:themeColor="accent5"/>
                                <w:sz w:val="16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161F">
                              <w:rPr>
                                <w:b/>
                                <w:caps w:val="0"/>
                                <w:color w:val="5F5F5F" w:themeColor="accent5"/>
                                <w:sz w:val="16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Landscape Photographer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08EB0" id="_x0000_t202" coordsize="21600,21600" o:spt="202" path="m,l,21600r21600,l21600,xe">
                <v:stroke joinstyle="miter"/>
                <v:path gradientshapeok="t" o:connecttype="rect"/>
              </v:shapetype>
              <v:shape id="Text Box 1" o:spid="_x0000_s1026" type="#_x0000_t202" style="position:absolute;margin-left:-279.55pt;margin-top:43.1pt;width:776.05pt;height:192.7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" filled="f" stroked="f">
                <v:fill o:detectmouseclick="t"/>
                <v:textbox>
                  <w:txbxContent>
                    <w:p w:rsidR="0024161F" w:rsidRPr="0024161F" w:rsidRDefault="0024161F" w:rsidP="0024161F">
                      <w:pPr>
                        <w:pStyle w:val="SectionHeading"/>
                        <w:jc w:val="center"/>
                        <w:rPr>
                          <w:b/>
                          <w:caps w:val="0"/>
                          <w:color w:val="5F5F5F" w:themeColor="accent5"/>
                          <w:sz w:val="16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161F">
                        <w:rPr>
                          <w:b/>
                          <w:caps w:val="0"/>
                          <w:color w:val="5F5F5F" w:themeColor="accent5"/>
                          <w:sz w:val="16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Landscape Photographer</w:t>
                      </w:r>
                    </w:p>
                  </w:txbxContent>
                </v:textbox>
                <w10:wrap anchorx="margin"/>
              </v:shape>
            </w:pict>
          </mc:Fallback>
        </mc:AlternateContent>
      </w:r>
      <w:r>
        <w:t>Although postsecondary education is not required for most photographers, many take classes or earn a bachelor’s degree in a related field, which can improve their skills and employment prospects.</w:t>
      </w:r>
    </w:p>
    <w:p w:rsidR="0024161F" w:rsidRDefault="0024161F" w:rsidP="0024161F">
      <w:pPr>
        <w:pStyle w:val="ResumeDate"/>
      </w:pPr>
    </w:p>
    <w:p w:rsidR="0024161F" w:rsidRDefault="0024161F" w:rsidP="0024161F">
      <w:pPr>
        <w:pStyle w:val="ResumeDate"/>
      </w:pPr>
      <w:r>
        <w:t>Many universities, community and junior colleges, vocational–technical institutes, and private trade and technical schools offer classes in photography. Basic courses in photography cover equipment, processes, and techniques. Art schools may offer useful training in photographic design and composition.</w:t>
      </w:r>
    </w:p>
    <w:p w:rsidR="0024161F" w:rsidRDefault="0024161F" w:rsidP="0024161F">
      <w:pPr>
        <w:pStyle w:val="ResumeDate"/>
      </w:pPr>
    </w:p>
    <w:p w:rsidR="0024161F" w:rsidRDefault="0024161F" w:rsidP="0024161F">
      <w:pPr>
        <w:pStyle w:val="ResumeDate"/>
      </w:pPr>
      <w:r>
        <w:t>Entry-level positions in photojournalism or in industrial or scientific photography generally require a college degree in photography or in a field related to the industry in which the photographer seeks employment. For example, classes in biology, medicine, or chemistry may be useful for scientific photographers.</w:t>
      </w:r>
    </w:p>
    <w:p w:rsidR="0024161F" w:rsidRDefault="0024161F" w:rsidP="0024161F">
      <w:pPr>
        <w:pStyle w:val="ResumeDate"/>
      </w:pPr>
    </w:p>
    <w:p w:rsidR="00120B1E" w:rsidRDefault="0024161F" w:rsidP="0024161F">
      <w:pPr>
        <w:pStyle w:val="ResumeDate"/>
      </w:pPr>
      <w:r>
        <w:t>Business, marketing, and accounting classes can be helpful for self-employed photographers.</w:t>
      </w:r>
    </w:p>
    <w:p w:rsidR="0024161F" w:rsidRDefault="0024161F" w:rsidP="0024161F">
      <w:pPr>
        <w:pStyle w:val="ResumeDate"/>
      </w:pPr>
    </w:p>
    <w:p w:rsidR="00120B1E" w:rsidRDefault="0024161F">
      <w:pPr>
        <w:pStyle w:val="SectionHeading"/>
      </w:pPr>
      <w:r>
        <w:t>SALARY</w:t>
      </w:r>
    </w:p>
    <w:p w:rsidR="00120B1E" w:rsidRDefault="0024161F" w:rsidP="0024161F">
      <w:r>
        <w:t>The median hourly wage for photographers was $13.70 in May 2012. The median wage is the wage at which half the workers in an occupation earned more than that amount and half earned less. The lowest 10 percent earned less than $8.42, and the top 10 percent earned mo</w:t>
      </w:r>
      <w:bookmarkStart w:id="0" w:name="_GoBack"/>
      <w:bookmarkEnd w:id="0"/>
      <w:r>
        <w:t>re than $32.21</w:t>
      </w:r>
    </w:p>
    <w:sectPr w:rsidR="00120B1E">
      <w:headerReference w:type="default" r:id="rId10"/>
      <w:footerReference w:type="default" r:id="rId11"/>
      <w:headerReference w:type="first" r:id="rId12"/>
      <w:pgSz w:w="12240" w:h="15840"/>
      <w:pgMar w:top="1080" w:right="720" w:bottom="1080" w:left="47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1F" w:rsidRDefault="0024161F">
      <w:pPr>
        <w:spacing w:after="0" w:line="240" w:lineRule="auto"/>
      </w:pPr>
      <w:r>
        <w:separator/>
      </w:r>
    </w:p>
  </w:endnote>
  <w:endnote w:type="continuationSeparator" w:id="0">
    <w:p w:rsidR="0024161F" w:rsidRDefault="0024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1E" w:rsidRDefault="0024161F">
    <w:pPr>
      <w:pStyle w:val="Footer"/>
    </w:pPr>
    <w:r>
      <w:rPr>
        <w:noProof/>
        <w:lang w:val="en-GB" w:eastAsia="en-GB"/>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B1E" w:rsidRDefault="0024161F">
                          <w:pPr>
                            <w:pStyle w:val="ContactInfo"/>
                          </w:pPr>
                          <w:r>
                            <w:t xml:space="preserve">Page </w:t>
                          </w:r>
                          <w:r>
                            <w:fldChar w:fldCharType="begin"/>
                          </w:r>
                          <w:r>
                            <w:instrText xml:space="preserve"> PAGE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o:allowoverlap="f" filled="f" stroked="f" strokeweight=".5pt">
              <v:textbox style="mso-fit-shape-to-text:t" inset="0,0,0,0">
                <w:txbxContent>
                  <w:p w:rsidR="00120B1E" w:rsidRDefault="0024161F">
                    <w:pPr>
                      <w:pStyle w:val="ContactInfo"/>
                    </w:pPr>
                    <w:r>
                      <w:t xml:space="preserve">Page </w:t>
                    </w:r>
                    <w:r>
                      <w:fldChar w:fldCharType="begin"/>
                    </w:r>
                    <w:r>
                      <w:instrText xml:space="preserve"> PAGE </w:instrText>
                    </w:r>
                    <w:r>
                      <w:fldChar w:fldCharType="separate"/>
                    </w:r>
                    <w:r>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1F" w:rsidRDefault="0024161F">
      <w:pPr>
        <w:spacing w:after="0" w:line="240" w:lineRule="auto"/>
      </w:pPr>
      <w:r>
        <w:separator/>
      </w:r>
    </w:p>
  </w:footnote>
  <w:footnote w:type="continuationSeparator" w:id="0">
    <w:p w:rsidR="0024161F" w:rsidRDefault="0024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1E" w:rsidRDefault="0024161F">
    <w:pPr>
      <w:pStyle w:val="Header"/>
    </w:pPr>
    <w:r>
      <w:rPr>
        <w:noProof/>
        <w:lang w:val="en-GB" w:eastAsia="en-GB"/>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5CBDCF0D" id="Straight Connector 2" o:spid="_x0000_s1026"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b2b2b2 [320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1E" w:rsidRDefault="0024161F">
    <w:pPr>
      <w:pStyle w:val="Header"/>
    </w:pPr>
    <w:r>
      <w:rPr>
        <w:noProof/>
        <w:lang w:val="en-GB" w:eastAsia="en-GB"/>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Straight Connecto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012D0C49" id="Straight Connector 9" o:spid="_x0000_s1026"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strokecolor="#b2b2b2 [320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1F"/>
    <w:rsid w:val="00120B1E"/>
    <w:rsid w:val="0024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91A3"/>
  <w15:chartTrackingRefBased/>
  <w15:docId w15:val="{672DE403-C8BD-4214-BB54-57196E0A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60" w:line="240" w:lineRule="auto"/>
      <w:outlineLvl w:val="0"/>
    </w:pPr>
    <w:rPr>
      <w:caps/>
      <w:color w:val="969696" w:themeColor="accent3"/>
    </w:rPr>
  </w:style>
  <w:style w:type="paragraph" w:styleId="Heading2">
    <w:name w:val="heading 2"/>
    <w:basedOn w:val="Normal"/>
    <w:next w:val="Normal"/>
    <w:link w:val="Heading2Char"/>
    <w:uiPriority w:val="9"/>
    <w:unhideWhenUsed/>
    <w:pPr>
      <w:keepNext/>
      <w:keepLines/>
      <w:spacing w:before="120" w:after="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3"/>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3"/>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pPr>
      <w:spacing w:after="0"/>
    </w:pPr>
  </w:style>
  <w:style w:type="character" w:customStyle="1" w:styleId="Heading1Char">
    <w:name w:val="Heading 1 Char"/>
    <w:basedOn w:val="DefaultParagraphFont"/>
    <w:link w:val="Heading1"/>
    <w:uiPriority w:val="9"/>
    <w:rPr>
      <w:caps/>
      <w:color w:val="969696" w:themeColor="accent3"/>
      <w:sz w:val="20"/>
    </w:rPr>
  </w:style>
  <w:style w:type="paragraph" w:customStyle="1" w:styleId="ResumeDate">
    <w:name w:val="Resume Date"/>
    <w:basedOn w:val="Normal"/>
    <w:uiPriority w:val="2"/>
    <w:qFormat/>
    <w:pPr>
      <w:keepNext/>
      <w:keepLines/>
      <w:spacing w:after="0"/>
    </w:pPr>
    <w:rPr>
      <w:sz w:val="18"/>
    </w:rPr>
  </w:style>
  <w:style w:type="paragraph" w:customStyle="1" w:styleId="Subsection">
    <w:name w:val="Subsection"/>
    <w:basedOn w:val="Normal"/>
    <w:uiPriority w:val="2"/>
    <w:qFormat/>
    <w:pPr>
      <w:keepNext/>
      <w:keepLines/>
      <w:spacing w:after="0"/>
    </w:pPr>
    <w:rPr>
      <w:b/>
      <w:bCs/>
      <w:sz w:val="18"/>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rPr>
  </w:style>
  <w:style w:type="paragraph" w:customStyle="1" w:styleId="Description">
    <w:name w:val="Description"/>
    <w:basedOn w:val="Normal"/>
    <w:link w:val="DescriptionChar"/>
    <w:uiPriority w:val="2"/>
    <w:qFormat/>
    <w:pPr>
      <w:spacing w:before="120" w:after="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DDDDD" w:themeColor="accent1"/>
    </w:rPr>
  </w:style>
  <w:style w:type="character" w:customStyle="1" w:styleId="DescriptionChar">
    <w:name w:val="Description Char"/>
    <w:basedOn w:val="Heading2Char"/>
    <w:link w:val="Description"/>
    <w:uiPriority w:val="2"/>
    <w:rPr>
      <w:rFonts w:asciiTheme="majorHAnsi" w:eastAsiaTheme="majorEastAsia" w:hAnsiTheme="majorHAnsi" w:cstheme="majorBidi"/>
      <w:sz w:val="26"/>
    </w:rPr>
  </w:style>
  <w:style w:type="paragraph" w:customStyle="1" w:styleId="SectionHeading">
    <w:name w:val="Section Heading"/>
    <w:basedOn w:val="Normal"/>
    <w:qFormat/>
    <w:pPr>
      <w:spacing w:after="60" w:line="240" w:lineRule="auto"/>
      <w:outlineLvl w:val="0"/>
    </w:pPr>
    <w:rPr>
      <w:caps/>
      <w:color w:val="969696" w:themeColor="accent3"/>
      <w:sz w:val="22"/>
    </w:rPr>
  </w:style>
  <w:style w:type="paragraph" w:styleId="NoSpacing">
    <w:name w:val="No Spacing"/>
    <w:link w:val="NoSpacingChar"/>
    <w:uiPriority w:val="1"/>
    <w:qFormat/>
    <w:pPr>
      <w:spacing w:after="0" w:line="240" w:lineRule="auto"/>
    </w:pPr>
    <w:rPr>
      <w:color w:val="auto"/>
      <w:sz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ChronologicalResume.dotx" TargetMode="External"/></Relationship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AD1DA-A727-43F6-974C-B82ECCB2AB05}">
  <ds:schemaRefs>
    <ds:schemaRef ds:uri="http://schemas.microsoft.com/sharepoint/v3/contenttype/forms"/>
  </ds:schemaRefs>
</ds:datastoreItem>
</file>

<file path=customXml/itemProps3.xml><?xml version="1.0" encoding="utf-8"?>
<ds:datastoreItem xmlns:ds="http://schemas.openxmlformats.org/officeDocument/2006/customXml" ds:itemID="{7A2EB1F7-786C-4B54-8105-5F4F35A1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ChronologicalResume</Template>
  <TotalTime>7</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2077196</dc:creator>
  <cp:keywords/>
  <cp:lastModifiedBy>Mitchel Gale</cp:lastModifiedBy>
  <cp:revision>1</cp:revision>
  <dcterms:created xsi:type="dcterms:W3CDTF">2017-01-09T11:18:00Z</dcterms:created>
  <dcterms:modified xsi:type="dcterms:W3CDTF">2017-01-09T11:27:00Z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TC028350659991</vt:lpwstr>
  </property>
</Properties>
</file>